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E67" w:rsidRPr="003C496E" w:rsidRDefault="00576E69" w:rsidP="00576E69">
      <w:pPr>
        <w:jc w:val="center"/>
        <w:rPr>
          <w:rFonts w:ascii="Times New Roman" w:hAnsi="Times New Roman" w:cs="Times New Roman"/>
          <w:b/>
          <w:sz w:val="24"/>
          <w:szCs w:val="24"/>
        </w:rPr>
      </w:pPr>
      <w:r w:rsidRPr="003C496E">
        <w:rPr>
          <w:rFonts w:ascii="Times New Roman" w:hAnsi="Times New Roman" w:cs="Times New Roman"/>
          <w:b/>
          <w:sz w:val="24"/>
          <w:szCs w:val="24"/>
        </w:rPr>
        <w:t>Gender &amp; Environmental Conservation</w:t>
      </w:r>
    </w:p>
    <w:p w:rsidR="00653ABA" w:rsidRPr="003C496E" w:rsidRDefault="00653ABA">
      <w:pPr>
        <w:rPr>
          <w:rFonts w:ascii="Times New Roman" w:hAnsi="Times New Roman" w:cs="Times New Roman"/>
          <w:b/>
          <w:sz w:val="24"/>
          <w:szCs w:val="24"/>
          <w:u w:val="single"/>
        </w:rPr>
      </w:pPr>
      <w:r w:rsidRPr="003C496E">
        <w:rPr>
          <w:rFonts w:ascii="Times New Roman" w:hAnsi="Times New Roman" w:cs="Times New Roman"/>
          <w:b/>
          <w:sz w:val="24"/>
          <w:szCs w:val="24"/>
          <w:u w:val="single"/>
        </w:rPr>
        <w:t xml:space="preserve">Rationale </w:t>
      </w:r>
    </w:p>
    <w:p w:rsidR="00653ABA" w:rsidRPr="003C496E" w:rsidRDefault="00653ABA">
      <w:pPr>
        <w:rPr>
          <w:rFonts w:ascii="Times New Roman" w:hAnsi="Times New Roman" w:cs="Times New Roman"/>
          <w:sz w:val="24"/>
          <w:szCs w:val="24"/>
        </w:rPr>
      </w:pPr>
      <w:r w:rsidRPr="003C496E">
        <w:rPr>
          <w:rFonts w:ascii="Times New Roman" w:hAnsi="Times New Roman" w:cs="Times New Roman"/>
          <w:sz w:val="24"/>
          <w:szCs w:val="24"/>
        </w:rPr>
        <w:t xml:space="preserve">In recent years, there has been increased debate on ways to </w:t>
      </w:r>
      <w:r w:rsidR="00A907C1" w:rsidRPr="003C496E">
        <w:rPr>
          <w:rFonts w:ascii="Times New Roman" w:hAnsi="Times New Roman" w:cs="Times New Roman"/>
          <w:sz w:val="24"/>
          <w:szCs w:val="24"/>
        </w:rPr>
        <w:t>conserve</w:t>
      </w:r>
      <w:r w:rsidRPr="003C496E">
        <w:rPr>
          <w:rFonts w:ascii="Times New Roman" w:hAnsi="Times New Roman" w:cs="Times New Roman"/>
          <w:sz w:val="24"/>
          <w:szCs w:val="24"/>
        </w:rPr>
        <w:t xml:space="preserve"> the environment and reverse the adverse effects of </w:t>
      </w:r>
      <w:r w:rsidR="00A907C1" w:rsidRPr="003C496E">
        <w:rPr>
          <w:rFonts w:ascii="Times New Roman" w:hAnsi="Times New Roman" w:cs="Times New Roman"/>
          <w:sz w:val="24"/>
          <w:szCs w:val="24"/>
        </w:rPr>
        <w:t>climate</w:t>
      </w:r>
      <w:r w:rsidRPr="003C496E">
        <w:rPr>
          <w:rFonts w:ascii="Times New Roman" w:hAnsi="Times New Roman" w:cs="Times New Roman"/>
          <w:sz w:val="24"/>
          <w:szCs w:val="24"/>
        </w:rPr>
        <w:t xml:space="preserve"> change. Yet, it has been a </w:t>
      </w:r>
      <w:r w:rsidR="00A907C1" w:rsidRPr="003C496E">
        <w:rPr>
          <w:rFonts w:ascii="Times New Roman" w:hAnsi="Times New Roman" w:cs="Times New Roman"/>
          <w:sz w:val="24"/>
          <w:szCs w:val="24"/>
        </w:rPr>
        <w:t xml:space="preserve">common misconception that environmental </w:t>
      </w:r>
      <w:r w:rsidRPr="003C496E">
        <w:rPr>
          <w:rFonts w:ascii="Times New Roman" w:hAnsi="Times New Roman" w:cs="Times New Roman"/>
          <w:sz w:val="24"/>
          <w:szCs w:val="24"/>
        </w:rPr>
        <w:t xml:space="preserve">protection is a ‘manly’ cause. That is why gender </w:t>
      </w:r>
      <w:r w:rsidR="00A907C1" w:rsidRPr="003C496E">
        <w:rPr>
          <w:rFonts w:ascii="Times New Roman" w:hAnsi="Times New Roman" w:cs="Times New Roman"/>
          <w:sz w:val="24"/>
          <w:szCs w:val="24"/>
        </w:rPr>
        <w:t>activism</w:t>
      </w:r>
      <w:r w:rsidRPr="003C496E">
        <w:rPr>
          <w:rFonts w:ascii="Times New Roman" w:hAnsi="Times New Roman" w:cs="Times New Roman"/>
          <w:sz w:val="24"/>
          <w:szCs w:val="24"/>
        </w:rPr>
        <w:t xml:space="preserve"> in this area has been on the rise. The aim is to widen the discussion and </w:t>
      </w:r>
      <w:r w:rsidR="00A907C1" w:rsidRPr="003C496E">
        <w:rPr>
          <w:rFonts w:ascii="Times New Roman" w:hAnsi="Times New Roman" w:cs="Times New Roman"/>
          <w:sz w:val="24"/>
          <w:szCs w:val="24"/>
        </w:rPr>
        <w:t>participation</w:t>
      </w:r>
      <w:r w:rsidRPr="003C496E">
        <w:rPr>
          <w:rFonts w:ascii="Times New Roman" w:hAnsi="Times New Roman" w:cs="Times New Roman"/>
          <w:sz w:val="24"/>
          <w:szCs w:val="24"/>
        </w:rPr>
        <w:t xml:space="preserve"> to include girls and the womenfolk. Taking a gendered approach to the issue of </w:t>
      </w:r>
      <w:r w:rsidR="00A907C1" w:rsidRPr="003C496E">
        <w:rPr>
          <w:rFonts w:ascii="Times New Roman" w:hAnsi="Times New Roman" w:cs="Times New Roman"/>
          <w:sz w:val="24"/>
          <w:szCs w:val="24"/>
        </w:rPr>
        <w:t>climate</w:t>
      </w:r>
      <w:r w:rsidRPr="003C496E">
        <w:rPr>
          <w:rFonts w:ascii="Times New Roman" w:hAnsi="Times New Roman" w:cs="Times New Roman"/>
          <w:sz w:val="24"/>
          <w:szCs w:val="24"/>
        </w:rPr>
        <w:t xml:space="preserve"> change will bring on </w:t>
      </w:r>
      <w:r w:rsidR="00A907C1" w:rsidRPr="003C496E">
        <w:rPr>
          <w:rFonts w:ascii="Times New Roman" w:hAnsi="Times New Roman" w:cs="Times New Roman"/>
          <w:sz w:val="24"/>
          <w:szCs w:val="24"/>
        </w:rPr>
        <w:t>board</w:t>
      </w:r>
      <w:r w:rsidRPr="003C496E">
        <w:rPr>
          <w:rFonts w:ascii="Times New Roman" w:hAnsi="Times New Roman" w:cs="Times New Roman"/>
          <w:sz w:val="24"/>
          <w:szCs w:val="24"/>
        </w:rPr>
        <w:t xml:space="preserve"> the </w:t>
      </w:r>
      <w:r w:rsidR="00A907C1" w:rsidRPr="003C496E">
        <w:rPr>
          <w:rFonts w:ascii="Times New Roman" w:hAnsi="Times New Roman" w:cs="Times New Roman"/>
          <w:sz w:val="24"/>
          <w:szCs w:val="24"/>
        </w:rPr>
        <w:t>crucial contribution</w:t>
      </w:r>
      <w:r w:rsidRPr="003C496E">
        <w:rPr>
          <w:rFonts w:ascii="Times New Roman" w:hAnsi="Times New Roman" w:cs="Times New Roman"/>
          <w:sz w:val="24"/>
          <w:szCs w:val="24"/>
        </w:rPr>
        <w:t xml:space="preserve"> of </w:t>
      </w:r>
      <w:r w:rsidR="00A907C1" w:rsidRPr="003C496E">
        <w:rPr>
          <w:rFonts w:ascii="Times New Roman" w:hAnsi="Times New Roman" w:cs="Times New Roman"/>
          <w:sz w:val="24"/>
          <w:szCs w:val="24"/>
        </w:rPr>
        <w:t>women</w:t>
      </w:r>
      <w:r w:rsidRPr="003C496E">
        <w:rPr>
          <w:rFonts w:ascii="Times New Roman" w:hAnsi="Times New Roman" w:cs="Times New Roman"/>
          <w:sz w:val="24"/>
          <w:szCs w:val="24"/>
        </w:rPr>
        <w:t xml:space="preserve"> </w:t>
      </w:r>
      <w:r w:rsidR="00A907C1" w:rsidRPr="003C496E">
        <w:rPr>
          <w:rFonts w:ascii="Times New Roman" w:hAnsi="Times New Roman" w:cs="Times New Roman"/>
          <w:sz w:val="24"/>
          <w:szCs w:val="24"/>
        </w:rPr>
        <w:t>around</w:t>
      </w:r>
      <w:r w:rsidRPr="003C496E">
        <w:rPr>
          <w:rFonts w:ascii="Times New Roman" w:hAnsi="Times New Roman" w:cs="Times New Roman"/>
          <w:sz w:val="24"/>
          <w:szCs w:val="24"/>
        </w:rPr>
        <w:t xml:space="preserve"> the world.</w:t>
      </w:r>
    </w:p>
    <w:p w:rsidR="00653ABA" w:rsidRPr="003C496E" w:rsidRDefault="00653ABA">
      <w:pPr>
        <w:rPr>
          <w:rFonts w:ascii="Times New Roman" w:hAnsi="Times New Roman" w:cs="Times New Roman"/>
          <w:sz w:val="24"/>
          <w:szCs w:val="24"/>
        </w:rPr>
      </w:pPr>
    </w:p>
    <w:p w:rsidR="00576E69" w:rsidRPr="003C496E" w:rsidRDefault="00576E69">
      <w:pPr>
        <w:rPr>
          <w:rFonts w:ascii="Times New Roman" w:hAnsi="Times New Roman" w:cs="Times New Roman"/>
          <w:b/>
          <w:sz w:val="24"/>
          <w:szCs w:val="24"/>
          <w:u w:val="single"/>
        </w:rPr>
      </w:pPr>
      <w:r w:rsidRPr="003C496E">
        <w:rPr>
          <w:rFonts w:ascii="Times New Roman" w:hAnsi="Times New Roman" w:cs="Times New Roman"/>
          <w:b/>
          <w:sz w:val="24"/>
          <w:szCs w:val="24"/>
          <w:u w:val="single"/>
        </w:rPr>
        <w:t>Questions</w:t>
      </w:r>
    </w:p>
    <w:p w:rsidR="00576E69" w:rsidRPr="003C496E" w:rsidRDefault="00576E69" w:rsidP="00576E69">
      <w:pPr>
        <w:pStyle w:val="ListParagraph"/>
        <w:numPr>
          <w:ilvl w:val="0"/>
          <w:numId w:val="1"/>
        </w:numPr>
        <w:rPr>
          <w:rFonts w:ascii="Times New Roman" w:hAnsi="Times New Roman" w:cs="Times New Roman"/>
          <w:sz w:val="24"/>
          <w:szCs w:val="24"/>
        </w:rPr>
      </w:pPr>
      <w:r w:rsidRPr="003C496E">
        <w:rPr>
          <w:rFonts w:ascii="Times New Roman" w:hAnsi="Times New Roman" w:cs="Times New Roman"/>
          <w:sz w:val="24"/>
          <w:szCs w:val="24"/>
        </w:rPr>
        <w:t>Do women have stronger pro</w:t>
      </w:r>
      <w:r w:rsidR="00CF0EC6" w:rsidRPr="003C496E">
        <w:rPr>
          <w:rFonts w:ascii="Times New Roman" w:hAnsi="Times New Roman" w:cs="Times New Roman"/>
          <w:sz w:val="24"/>
          <w:szCs w:val="24"/>
        </w:rPr>
        <w:t>-</w:t>
      </w:r>
      <w:r w:rsidRPr="003C496E">
        <w:rPr>
          <w:rFonts w:ascii="Times New Roman" w:hAnsi="Times New Roman" w:cs="Times New Roman"/>
          <w:sz w:val="24"/>
          <w:szCs w:val="24"/>
        </w:rPr>
        <w:t>climate beliefs and views?</w:t>
      </w:r>
    </w:p>
    <w:p w:rsidR="000C6352" w:rsidRPr="003C496E" w:rsidRDefault="000C6352" w:rsidP="000C6352">
      <w:pPr>
        <w:rPr>
          <w:rFonts w:ascii="Times New Roman" w:hAnsi="Times New Roman" w:cs="Times New Roman"/>
          <w:sz w:val="24"/>
          <w:szCs w:val="24"/>
        </w:rPr>
      </w:pPr>
      <w:r w:rsidRPr="003C496E">
        <w:rPr>
          <w:rFonts w:ascii="Times New Roman" w:hAnsi="Times New Roman" w:cs="Times New Roman"/>
          <w:sz w:val="24"/>
          <w:szCs w:val="24"/>
        </w:rPr>
        <w:t xml:space="preserve">A section of the </w:t>
      </w:r>
      <w:r w:rsidR="00CF0EC6" w:rsidRPr="003C496E">
        <w:rPr>
          <w:rFonts w:ascii="Times New Roman" w:hAnsi="Times New Roman" w:cs="Times New Roman"/>
          <w:sz w:val="24"/>
          <w:szCs w:val="24"/>
        </w:rPr>
        <w:t>scholarly</w:t>
      </w:r>
      <w:r w:rsidRPr="003C496E">
        <w:rPr>
          <w:rFonts w:ascii="Times New Roman" w:hAnsi="Times New Roman" w:cs="Times New Roman"/>
          <w:sz w:val="24"/>
          <w:szCs w:val="24"/>
        </w:rPr>
        <w:t xml:space="preserve"> studies have revealed that women, more than men have </w:t>
      </w:r>
      <w:r w:rsidR="00CF0EC6" w:rsidRPr="003C496E">
        <w:rPr>
          <w:rFonts w:ascii="Times New Roman" w:hAnsi="Times New Roman" w:cs="Times New Roman"/>
          <w:sz w:val="24"/>
          <w:szCs w:val="24"/>
        </w:rPr>
        <w:t>stronger</w:t>
      </w:r>
      <w:r w:rsidRPr="003C496E">
        <w:rPr>
          <w:rFonts w:ascii="Times New Roman" w:hAnsi="Times New Roman" w:cs="Times New Roman"/>
          <w:sz w:val="24"/>
          <w:szCs w:val="24"/>
        </w:rPr>
        <w:t xml:space="preserve"> views and beliefs in favor of </w:t>
      </w:r>
      <w:r w:rsidR="00CF0EC6" w:rsidRPr="003C496E">
        <w:rPr>
          <w:rFonts w:ascii="Times New Roman" w:hAnsi="Times New Roman" w:cs="Times New Roman"/>
          <w:sz w:val="24"/>
          <w:szCs w:val="24"/>
        </w:rPr>
        <w:t>climate</w:t>
      </w:r>
      <w:r w:rsidRPr="003C496E">
        <w:rPr>
          <w:rFonts w:ascii="Times New Roman" w:hAnsi="Times New Roman" w:cs="Times New Roman"/>
          <w:sz w:val="24"/>
          <w:szCs w:val="24"/>
        </w:rPr>
        <w:t xml:space="preserve"> </w:t>
      </w:r>
      <w:r w:rsidR="00CF0EC6" w:rsidRPr="003C496E">
        <w:rPr>
          <w:rFonts w:ascii="Times New Roman" w:hAnsi="Times New Roman" w:cs="Times New Roman"/>
          <w:sz w:val="24"/>
          <w:szCs w:val="24"/>
        </w:rPr>
        <w:t>change and</w:t>
      </w:r>
      <w:r w:rsidRPr="003C496E">
        <w:rPr>
          <w:rFonts w:ascii="Times New Roman" w:hAnsi="Times New Roman" w:cs="Times New Roman"/>
          <w:sz w:val="24"/>
          <w:szCs w:val="24"/>
        </w:rPr>
        <w:t xml:space="preserve"> </w:t>
      </w:r>
      <w:r w:rsidR="00CF0EC6" w:rsidRPr="003C496E">
        <w:rPr>
          <w:rFonts w:ascii="Times New Roman" w:hAnsi="Times New Roman" w:cs="Times New Roman"/>
          <w:sz w:val="24"/>
          <w:szCs w:val="24"/>
        </w:rPr>
        <w:t>environmental</w:t>
      </w:r>
      <w:r w:rsidRPr="003C496E">
        <w:rPr>
          <w:rFonts w:ascii="Times New Roman" w:hAnsi="Times New Roman" w:cs="Times New Roman"/>
          <w:sz w:val="24"/>
          <w:szCs w:val="24"/>
        </w:rPr>
        <w:t xml:space="preserve"> conservation. In a critical review of eight years of Gallup data regarding the </w:t>
      </w:r>
      <w:r w:rsidR="00CF0EC6" w:rsidRPr="003C496E">
        <w:rPr>
          <w:rFonts w:ascii="Times New Roman" w:hAnsi="Times New Roman" w:cs="Times New Roman"/>
          <w:sz w:val="24"/>
          <w:szCs w:val="24"/>
        </w:rPr>
        <w:t>knowledge</w:t>
      </w:r>
      <w:r w:rsidRPr="003C496E">
        <w:rPr>
          <w:rFonts w:ascii="Times New Roman" w:hAnsi="Times New Roman" w:cs="Times New Roman"/>
          <w:sz w:val="24"/>
          <w:szCs w:val="24"/>
        </w:rPr>
        <w:t xml:space="preserve"> on climate </w:t>
      </w:r>
      <w:r w:rsidR="00CF0EC6" w:rsidRPr="003C496E">
        <w:rPr>
          <w:rFonts w:ascii="Times New Roman" w:hAnsi="Times New Roman" w:cs="Times New Roman"/>
          <w:sz w:val="24"/>
          <w:szCs w:val="24"/>
        </w:rPr>
        <w:t>change</w:t>
      </w:r>
      <w:r w:rsidRPr="003C496E">
        <w:rPr>
          <w:rFonts w:ascii="Times New Roman" w:hAnsi="Times New Roman" w:cs="Times New Roman"/>
          <w:sz w:val="24"/>
          <w:szCs w:val="24"/>
        </w:rPr>
        <w:t xml:space="preserve">, McCright (2010) argues </w:t>
      </w:r>
      <w:r w:rsidR="00CF0EC6" w:rsidRPr="003C496E">
        <w:rPr>
          <w:rFonts w:ascii="Times New Roman" w:hAnsi="Times New Roman" w:cs="Times New Roman"/>
          <w:sz w:val="24"/>
          <w:szCs w:val="24"/>
        </w:rPr>
        <w:t>that</w:t>
      </w:r>
      <w:r w:rsidRPr="003C496E">
        <w:rPr>
          <w:rFonts w:ascii="Times New Roman" w:hAnsi="Times New Roman" w:cs="Times New Roman"/>
          <w:sz w:val="24"/>
          <w:szCs w:val="24"/>
        </w:rPr>
        <w:t xml:space="preserve"> women presented greater assessed scientific </w:t>
      </w:r>
      <w:r w:rsidR="00CF0EC6" w:rsidRPr="003C496E">
        <w:rPr>
          <w:rFonts w:ascii="Times New Roman" w:hAnsi="Times New Roman" w:cs="Times New Roman"/>
          <w:sz w:val="24"/>
          <w:szCs w:val="24"/>
        </w:rPr>
        <w:t>knowledge</w:t>
      </w:r>
      <w:r w:rsidRPr="003C496E">
        <w:rPr>
          <w:rFonts w:ascii="Times New Roman" w:hAnsi="Times New Roman" w:cs="Times New Roman"/>
          <w:sz w:val="24"/>
          <w:szCs w:val="24"/>
        </w:rPr>
        <w:t xml:space="preserve"> as compare to men. Further, it was affirmed that on the gender spectrum, the women </w:t>
      </w:r>
      <w:r w:rsidRPr="003C496E">
        <w:rPr>
          <w:rFonts w:ascii="Times New Roman" w:hAnsi="Times New Roman" w:cs="Times New Roman"/>
          <w:sz w:val="24"/>
          <w:szCs w:val="24"/>
        </w:rPr>
        <w:t>express</w:t>
      </w:r>
      <w:r w:rsidRPr="003C496E">
        <w:rPr>
          <w:rFonts w:ascii="Times New Roman" w:hAnsi="Times New Roman" w:cs="Times New Roman"/>
          <w:sz w:val="24"/>
          <w:szCs w:val="24"/>
        </w:rPr>
        <w:t>ed</w:t>
      </w:r>
      <w:r w:rsidRPr="003C496E">
        <w:rPr>
          <w:rFonts w:ascii="Times New Roman" w:hAnsi="Times New Roman" w:cs="Times New Roman"/>
          <w:sz w:val="24"/>
          <w:szCs w:val="24"/>
        </w:rPr>
        <w:t xml:space="preserve"> slightly greater concern </w:t>
      </w:r>
      <w:r w:rsidR="00CF0EC6" w:rsidRPr="003C496E">
        <w:rPr>
          <w:rFonts w:ascii="Times New Roman" w:hAnsi="Times New Roman" w:cs="Times New Roman"/>
          <w:sz w:val="24"/>
          <w:szCs w:val="24"/>
        </w:rPr>
        <w:t>regarding</w:t>
      </w:r>
      <w:r w:rsidRPr="003C496E">
        <w:rPr>
          <w:rFonts w:ascii="Times New Roman" w:hAnsi="Times New Roman" w:cs="Times New Roman"/>
          <w:sz w:val="24"/>
          <w:szCs w:val="24"/>
        </w:rPr>
        <w:t xml:space="preserve"> climate change </w:t>
      </w:r>
      <w:r w:rsidRPr="003C496E">
        <w:rPr>
          <w:rFonts w:ascii="Times New Roman" w:hAnsi="Times New Roman" w:cs="Times New Roman"/>
          <w:sz w:val="24"/>
          <w:szCs w:val="24"/>
        </w:rPr>
        <w:t xml:space="preserve">in comparison to men. </w:t>
      </w:r>
      <w:r w:rsidR="00CF0EC6" w:rsidRPr="003C496E">
        <w:rPr>
          <w:rFonts w:ascii="Times New Roman" w:hAnsi="Times New Roman" w:cs="Times New Roman"/>
          <w:sz w:val="24"/>
          <w:szCs w:val="24"/>
        </w:rPr>
        <w:t>Therefore, it</w:t>
      </w:r>
      <w:r w:rsidRPr="003C496E">
        <w:rPr>
          <w:rFonts w:ascii="Times New Roman" w:hAnsi="Times New Roman" w:cs="Times New Roman"/>
          <w:sz w:val="24"/>
          <w:szCs w:val="24"/>
        </w:rPr>
        <w:t xml:space="preserve"> was clear that females</w:t>
      </w:r>
      <w:r w:rsidR="00CF0EC6" w:rsidRPr="003C496E">
        <w:rPr>
          <w:rFonts w:ascii="Times New Roman" w:hAnsi="Times New Roman" w:cs="Times New Roman"/>
          <w:sz w:val="24"/>
          <w:szCs w:val="24"/>
        </w:rPr>
        <w:t xml:space="preserve"> possessed</w:t>
      </w:r>
      <w:r w:rsidRPr="003C496E">
        <w:rPr>
          <w:rFonts w:ascii="Times New Roman" w:hAnsi="Times New Roman" w:cs="Times New Roman"/>
          <w:sz w:val="24"/>
          <w:szCs w:val="24"/>
        </w:rPr>
        <w:t xml:space="preserve"> gr</w:t>
      </w:r>
      <w:r w:rsidR="00CF0EC6" w:rsidRPr="003C496E">
        <w:rPr>
          <w:rFonts w:ascii="Times New Roman" w:hAnsi="Times New Roman" w:cs="Times New Roman"/>
          <w:sz w:val="24"/>
          <w:szCs w:val="24"/>
        </w:rPr>
        <w:t>e</w:t>
      </w:r>
      <w:r w:rsidRPr="003C496E">
        <w:rPr>
          <w:rFonts w:ascii="Times New Roman" w:hAnsi="Times New Roman" w:cs="Times New Roman"/>
          <w:sz w:val="24"/>
          <w:szCs w:val="24"/>
        </w:rPr>
        <w:t>ater kn</w:t>
      </w:r>
      <w:r w:rsidR="00CF0EC6" w:rsidRPr="003C496E">
        <w:rPr>
          <w:rFonts w:ascii="Times New Roman" w:hAnsi="Times New Roman" w:cs="Times New Roman"/>
          <w:sz w:val="24"/>
          <w:szCs w:val="24"/>
        </w:rPr>
        <w:t>o</w:t>
      </w:r>
      <w:r w:rsidRPr="003C496E">
        <w:rPr>
          <w:rFonts w:ascii="Times New Roman" w:hAnsi="Times New Roman" w:cs="Times New Roman"/>
          <w:sz w:val="24"/>
          <w:szCs w:val="24"/>
        </w:rPr>
        <w:t>wl</w:t>
      </w:r>
      <w:r w:rsidR="00CF0EC6" w:rsidRPr="003C496E">
        <w:rPr>
          <w:rFonts w:ascii="Times New Roman" w:hAnsi="Times New Roman" w:cs="Times New Roman"/>
          <w:sz w:val="24"/>
          <w:szCs w:val="24"/>
        </w:rPr>
        <w:t>ed</w:t>
      </w:r>
      <w:r w:rsidRPr="003C496E">
        <w:rPr>
          <w:rFonts w:ascii="Times New Roman" w:hAnsi="Times New Roman" w:cs="Times New Roman"/>
          <w:sz w:val="24"/>
          <w:szCs w:val="24"/>
        </w:rPr>
        <w:t xml:space="preserve">ge and concern as </w:t>
      </w:r>
      <w:r w:rsidR="00CF0EC6" w:rsidRPr="003C496E">
        <w:rPr>
          <w:rFonts w:ascii="Times New Roman" w:hAnsi="Times New Roman" w:cs="Times New Roman"/>
          <w:sz w:val="24"/>
          <w:szCs w:val="24"/>
        </w:rPr>
        <w:t>regards</w:t>
      </w:r>
      <w:r w:rsidRPr="003C496E">
        <w:rPr>
          <w:rFonts w:ascii="Times New Roman" w:hAnsi="Times New Roman" w:cs="Times New Roman"/>
          <w:sz w:val="24"/>
          <w:szCs w:val="24"/>
        </w:rPr>
        <w:t xml:space="preserve"> to </w:t>
      </w:r>
      <w:r w:rsidR="00CF0EC6" w:rsidRPr="003C496E">
        <w:rPr>
          <w:rFonts w:ascii="Times New Roman" w:hAnsi="Times New Roman" w:cs="Times New Roman"/>
          <w:sz w:val="24"/>
          <w:szCs w:val="24"/>
        </w:rPr>
        <w:t>climate</w:t>
      </w:r>
      <w:r w:rsidRPr="003C496E">
        <w:rPr>
          <w:rFonts w:ascii="Times New Roman" w:hAnsi="Times New Roman" w:cs="Times New Roman"/>
          <w:sz w:val="24"/>
          <w:szCs w:val="24"/>
        </w:rPr>
        <w:t xml:space="preserve"> </w:t>
      </w:r>
      <w:r w:rsidR="00CF0EC6" w:rsidRPr="003C496E">
        <w:rPr>
          <w:rFonts w:ascii="Times New Roman" w:hAnsi="Times New Roman" w:cs="Times New Roman"/>
          <w:sz w:val="24"/>
          <w:szCs w:val="24"/>
        </w:rPr>
        <w:t>change</w:t>
      </w:r>
      <w:r w:rsidRPr="003C496E">
        <w:rPr>
          <w:rFonts w:ascii="Times New Roman" w:hAnsi="Times New Roman" w:cs="Times New Roman"/>
          <w:sz w:val="24"/>
          <w:szCs w:val="24"/>
        </w:rPr>
        <w:t xml:space="preserve"> and environmental </w:t>
      </w:r>
      <w:r w:rsidR="00CF0EC6" w:rsidRPr="003C496E">
        <w:rPr>
          <w:rFonts w:ascii="Times New Roman" w:hAnsi="Times New Roman" w:cs="Times New Roman"/>
          <w:sz w:val="24"/>
          <w:szCs w:val="24"/>
        </w:rPr>
        <w:t>conservation</w:t>
      </w:r>
      <w:r w:rsidRPr="003C496E">
        <w:rPr>
          <w:rFonts w:ascii="Times New Roman" w:hAnsi="Times New Roman" w:cs="Times New Roman"/>
          <w:sz w:val="24"/>
          <w:szCs w:val="24"/>
        </w:rPr>
        <w:t xml:space="preserve"> than the </w:t>
      </w:r>
      <w:r w:rsidRPr="003C496E">
        <w:rPr>
          <w:rFonts w:ascii="Times New Roman" w:hAnsi="Times New Roman" w:cs="Times New Roman"/>
          <w:sz w:val="24"/>
          <w:szCs w:val="24"/>
        </w:rPr>
        <w:t>m</w:t>
      </w:r>
      <w:r w:rsidRPr="003C496E">
        <w:rPr>
          <w:rFonts w:ascii="Times New Roman" w:hAnsi="Times New Roman" w:cs="Times New Roman"/>
          <w:sz w:val="24"/>
          <w:szCs w:val="24"/>
        </w:rPr>
        <w:t xml:space="preserve">ales. </w:t>
      </w:r>
    </w:p>
    <w:p w:rsidR="00576E69" w:rsidRPr="003C496E" w:rsidRDefault="00576E69" w:rsidP="00576E69">
      <w:pPr>
        <w:pStyle w:val="ListParagraph"/>
        <w:numPr>
          <w:ilvl w:val="0"/>
          <w:numId w:val="1"/>
        </w:numPr>
        <w:rPr>
          <w:rFonts w:ascii="Times New Roman" w:hAnsi="Times New Roman" w:cs="Times New Roman"/>
          <w:sz w:val="24"/>
          <w:szCs w:val="24"/>
        </w:rPr>
      </w:pPr>
      <w:r w:rsidRPr="003C496E">
        <w:rPr>
          <w:rFonts w:ascii="Times New Roman" w:hAnsi="Times New Roman" w:cs="Times New Roman"/>
          <w:sz w:val="24"/>
          <w:szCs w:val="24"/>
        </w:rPr>
        <w:t xml:space="preserve">Is </w:t>
      </w:r>
      <w:r w:rsidR="00CF0EC6" w:rsidRPr="003C496E">
        <w:rPr>
          <w:rFonts w:ascii="Times New Roman" w:hAnsi="Times New Roman" w:cs="Times New Roman"/>
          <w:sz w:val="24"/>
          <w:szCs w:val="24"/>
        </w:rPr>
        <w:t>pollution</w:t>
      </w:r>
      <w:r w:rsidR="00170456" w:rsidRPr="003C496E">
        <w:rPr>
          <w:rFonts w:ascii="Times New Roman" w:hAnsi="Times New Roman" w:cs="Times New Roman"/>
          <w:sz w:val="24"/>
          <w:szCs w:val="24"/>
        </w:rPr>
        <w:t xml:space="preserve"> a gendered issue</w:t>
      </w:r>
      <w:r w:rsidRPr="003C496E">
        <w:rPr>
          <w:rFonts w:ascii="Times New Roman" w:hAnsi="Times New Roman" w:cs="Times New Roman"/>
          <w:sz w:val="24"/>
          <w:szCs w:val="24"/>
        </w:rPr>
        <w:t xml:space="preserve"> in society today?</w:t>
      </w:r>
    </w:p>
    <w:p w:rsidR="000C6352" w:rsidRPr="003C496E" w:rsidRDefault="000C6352" w:rsidP="000C6352">
      <w:pPr>
        <w:rPr>
          <w:rFonts w:ascii="Times New Roman" w:hAnsi="Times New Roman" w:cs="Times New Roman"/>
          <w:sz w:val="24"/>
          <w:szCs w:val="24"/>
        </w:rPr>
      </w:pPr>
      <w:r w:rsidRPr="003C496E">
        <w:rPr>
          <w:rFonts w:ascii="Times New Roman" w:hAnsi="Times New Roman" w:cs="Times New Roman"/>
          <w:sz w:val="24"/>
          <w:szCs w:val="24"/>
        </w:rPr>
        <w:t xml:space="preserve">It is true that </w:t>
      </w:r>
      <w:r w:rsidR="00CF0EC6" w:rsidRPr="003C496E">
        <w:rPr>
          <w:rFonts w:ascii="Times New Roman" w:hAnsi="Times New Roman" w:cs="Times New Roman"/>
          <w:sz w:val="24"/>
          <w:szCs w:val="24"/>
        </w:rPr>
        <w:t>pollution</w:t>
      </w:r>
      <w:r w:rsidRPr="003C496E">
        <w:rPr>
          <w:rFonts w:ascii="Times New Roman" w:hAnsi="Times New Roman" w:cs="Times New Roman"/>
          <w:sz w:val="24"/>
          <w:szCs w:val="24"/>
        </w:rPr>
        <w:t xml:space="preserve"> affected the </w:t>
      </w:r>
      <w:r w:rsidR="00CF0EC6" w:rsidRPr="003C496E">
        <w:rPr>
          <w:rFonts w:ascii="Times New Roman" w:hAnsi="Times New Roman" w:cs="Times New Roman"/>
          <w:sz w:val="24"/>
          <w:szCs w:val="24"/>
        </w:rPr>
        <w:t>two</w:t>
      </w:r>
      <w:r w:rsidRPr="003C496E">
        <w:rPr>
          <w:rFonts w:ascii="Times New Roman" w:hAnsi="Times New Roman" w:cs="Times New Roman"/>
          <w:sz w:val="24"/>
          <w:szCs w:val="24"/>
        </w:rPr>
        <w:t xml:space="preserve"> genders in a </w:t>
      </w:r>
      <w:r w:rsidR="00CF0EC6" w:rsidRPr="003C496E">
        <w:rPr>
          <w:rFonts w:ascii="Times New Roman" w:hAnsi="Times New Roman" w:cs="Times New Roman"/>
          <w:sz w:val="24"/>
          <w:szCs w:val="24"/>
        </w:rPr>
        <w:t>different</w:t>
      </w:r>
      <w:r w:rsidRPr="003C496E">
        <w:rPr>
          <w:rFonts w:ascii="Times New Roman" w:hAnsi="Times New Roman" w:cs="Times New Roman"/>
          <w:sz w:val="24"/>
          <w:szCs w:val="24"/>
        </w:rPr>
        <w:t xml:space="preserve"> way, with women </w:t>
      </w:r>
      <w:r w:rsidR="00CF0EC6" w:rsidRPr="003C496E">
        <w:rPr>
          <w:rFonts w:ascii="Times New Roman" w:hAnsi="Times New Roman" w:cs="Times New Roman"/>
          <w:sz w:val="24"/>
          <w:szCs w:val="24"/>
        </w:rPr>
        <w:t>being</w:t>
      </w:r>
      <w:r w:rsidRPr="003C496E">
        <w:rPr>
          <w:rFonts w:ascii="Times New Roman" w:hAnsi="Times New Roman" w:cs="Times New Roman"/>
          <w:sz w:val="24"/>
          <w:szCs w:val="24"/>
        </w:rPr>
        <w:t xml:space="preserve"> at a </w:t>
      </w:r>
      <w:r w:rsidR="00CF0EC6" w:rsidRPr="003C496E">
        <w:rPr>
          <w:rFonts w:ascii="Times New Roman" w:hAnsi="Times New Roman" w:cs="Times New Roman"/>
          <w:sz w:val="24"/>
          <w:szCs w:val="24"/>
        </w:rPr>
        <w:t>greater</w:t>
      </w:r>
      <w:r w:rsidRPr="003C496E">
        <w:rPr>
          <w:rFonts w:ascii="Times New Roman" w:hAnsi="Times New Roman" w:cs="Times New Roman"/>
          <w:sz w:val="24"/>
          <w:szCs w:val="24"/>
        </w:rPr>
        <w:t xml:space="preserve"> </w:t>
      </w:r>
      <w:r w:rsidR="00CF0EC6" w:rsidRPr="003C496E">
        <w:rPr>
          <w:rFonts w:ascii="Times New Roman" w:hAnsi="Times New Roman" w:cs="Times New Roman"/>
          <w:sz w:val="24"/>
          <w:szCs w:val="24"/>
        </w:rPr>
        <w:t>disadvantage</w:t>
      </w:r>
      <w:r w:rsidRPr="003C496E">
        <w:rPr>
          <w:rFonts w:ascii="Times New Roman" w:hAnsi="Times New Roman" w:cs="Times New Roman"/>
          <w:sz w:val="24"/>
          <w:szCs w:val="24"/>
        </w:rPr>
        <w:t xml:space="preserve"> place compared to the men. A study by Montt (2018) on </w:t>
      </w:r>
      <w:r w:rsidR="00CF0EC6" w:rsidRPr="003C496E">
        <w:rPr>
          <w:rFonts w:ascii="Times New Roman" w:hAnsi="Times New Roman" w:cs="Times New Roman"/>
          <w:sz w:val="24"/>
          <w:szCs w:val="24"/>
        </w:rPr>
        <w:t>t</w:t>
      </w:r>
      <w:r w:rsidRPr="003C496E">
        <w:rPr>
          <w:rFonts w:ascii="Times New Roman" w:hAnsi="Times New Roman" w:cs="Times New Roman"/>
          <w:sz w:val="24"/>
          <w:szCs w:val="24"/>
        </w:rPr>
        <w:t xml:space="preserve">wo decades of </w:t>
      </w:r>
      <w:r w:rsidR="00CF0EC6" w:rsidRPr="003C496E">
        <w:rPr>
          <w:rFonts w:ascii="Times New Roman" w:hAnsi="Times New Roman" w:cs="Times New Roman"/>
          <w:sz w:val="24"/>
          <w:szCs w:val="24"/>
        </w:rPr>
        <w:t>pollution</w:t>
      </w:r>
      <w:r w:rsidRPr="003C496E">
        <w:rPr>
          <w:rFonts w:ascii="Times New Roman" w:hAnsi="Times New Roman" w:cs="Times New Roman"/>
          <w:sz w:val="24"/>
          <w:szCs w:val="24"/>
        </w:rPr>
        <w:t xml:space="preserve"> data found that while air pollution had no </w:t>
      </w:r>
      <w:r w:rsidR="00CF0EC6" w:rsidRPr="003C496E">
        <w:rPr>
          <w:rFonts w:ascii="Times New Roman" w:hAnsi="Times New Roman" w:cs="Times New Roman"/>
          <w:sz w:val="24"/>
          <w:szCs w:val="24"/>
        </w:rPr>
        <w:t>significant</w:t>
      </w:r>
      <w:r w:rsidRPr="003C496E">
        <w:rPr>
          <w:rFonts w:ascii="Times New Roman" w:hAnsi="Times New Roman" w:cs="Times New Roman"/>
          <w:sz w:val="24"/>
          <w:szCs w:val="24"/>
        </w:rPr>
        <w:t xml:space="preserve"> effect on the overall numbers of hours worked, women spent more time in</w:t>
      </w:r>
      <w:r w:rsidR="00CF0EC6" w:rsidRPr="003C496E">
        <w:rPr>
          <w:rFonts w:ascii="Times New Roman" w:hAnsi="Times New Roman" w:cs="Times New Roman"/>
          <w:sz w:val="24"/>
          <w:szCs w:val="24"/>
        </w:rPr>
        <w:t xml:space="preserve"> pollution</w:t>
      </w:r>
      <w:r w:rsidRPr="003C496E">
        <w:rPr>
          <w:rFonts w:ascii="Times New Roman" w:hAnsi="Times New Roman" w:cs="Times New Roman"/>
          <w:sz w:val="24"/>
          <w:szCs w:val="24"/>
        </w:rPr>
        <w:t xml:space="preserve"> related activities. For instance, when </w:t>
      </w:r>
      <w:r w:rsidR="00CF0EC6" w:rsidRPr="003C496E">
        <w:rPr>
          <w:rFonts w:ascii="Times New Roman" w:hAnsi="Times New Roman" w:cs="Times New Roman"/>
          <w:sz w:val="24"/>
          <w:szCs w:val="24"/>
        </w:rPr>
        <w:t>children</w:t>
      </w:r>
      <w:r w:rsidRPr="003C496E">
        <w:rPr>
          <w:rFonts w:ascii="Times New Roman" w:hAnsi="Times New Roman" w:cs="Times New Roman"/>
          <w:sz w:val="24"/>
          <w:szCs w:val="24"/>
        </w:rPr>
        <w:t xml:space="preserve"> got sick, women cared for them accounting for greater gender differences </w:t>
      </w:r>
      <w:r w:rsidR="00CF0EC6" w:rsidRPr="003C496E">
        <w:rPr>
          <w:rFonts w:ascii="Times New Roman" w:hAnsi="Times New Roman" w:cs="Times New Roman"/>
          <w:sz w:val="24"/>
          <w:szCs w:val="24"/>
        </w:rPr>
        <w:t>resulting</w:t>
      </w:r>
      <w:r w:rsidRPr="003C496E">
        <w:rPr>
          <w:rFonts w:ascii="Times New Roman" w:hAnsi="Times New Roman" w:cs="Times New Roman"/>
          <w:sz w:val="24"/>
          <w:szCs w:val="24"/>
        </w:rPr>
        <w:t xml:space="preserve"> to pollution. </w:t>
      </w:r>
      <w:r w:rsidR="00CF0EC6" w:rsidRPr="003C496E">
        <w:rPr>
          <w:rFonts w:ascii="Times New Roman" w:hAnsi="Times New Roman" w:cs="Times New Roman"/>
          <w:sz w:val="24"/>
          <w:szCs w:val="24"/>
        </w:rPr>
        <w:t>Therefore</w:t>
      </w:r>
      <w:r w:rsidRPr="003C496E">
        <w:rPr>
          <w:rFonts w:ascii="Times New Roman" w:hAnsi="Times New Roman" w:cs="Times New Roman"/>
          <w:sz w:val="24"/>
          <w:szCs w:val="24"/>
        </w:rPr>
        <w:t>, the gender-</w:t>
      </w:r>
      <w:r w:rsidR="00CF0EC6" w:rsidRPr="003C496E">
        <w:rPr>
          <w:rFonts w:ascii="Times New Roman" w:hAnsi="Times New Roman" w:cs="Times New Roman"/>
          <w:sz w:val="24"/>
          <w:szCs w:val="24"/>
        </w:rPr>
        <w:t>biased</w:t>
      </w:r>
      <w:r w:rsidRPr="003C496E">
        <w:rPr>
          <w:rFonts w:ascii="Times New Roman" w:hAnsi="Times New Roman" w:cs="Times New Roman"/>
          <w:sz w:val="24"/>
          <w:szCs w:val="24"/>
        </w:rPr>
        <w:t xml:space="preserve"> distribution of the effects of pollution is real and </w:t>
      </w:r>
      <w:r w:rsidR="00CF0EC6" w:rsidRPr="003C496E">
        <w:rPr>
          <w:rFonts w:ascii="Times New Roman" w:hAnsi="Times New Roman" w:cs="Times New Roman"/>
          <w:sz w:val="24"/>
          <w:szCs w:val="24"/>
        </w:rPr>
        <w:t>impactful</w:t>
      </w:r>
      <w:r w:rsidRPr="003C496E">
        <w:rPr>
          <w:rFonts w:ascii="Times New Roman" w:hAnsi="Times New Roman" w:cs="Times New Roman"/>
          <w:sz w:val="24"/>
          <w:szCs w:val="24"/>
        </w:rPr>
        <w:t>.</w:t>
      </w:r>
    </w:p>
    <w:p w:rsidR="000C6352" w:rsidRPr="003C496E" w:rsidRDefault="000C6352" w:rsidP="000C6352">
      <w:pPr>
        <w:rPr>
          <w:rFonts w:ascii="Times New Roman" w:hAnsi="Times New Roman" w:cs="Times New Roman"/>
          <w:sz w:val="24"/>
          <w:szCs w:val="24"/>
        </w:rPr>
      </w:pPr>
    </w:p>
    <w:p w:rsidR="00576E69" w:rsidRPr="003C496E" w:rsidRDefault="00576E69" w:rsidP="00576E69">
      <w:pPr>
        <w:pStyle w:val="ListParagraph"/>
        <w:numPr>
          <w:ilvl w:val="0"/>
          <w:numId w:val="1"/>
        </w:numPr>
        <w:rPr>
          <w:rFonts w:ascii="Times New Roman" w:hAnsi="Times New Roman" w:cs="Times New Roman"/>
          <w:sz w:val="24"/>
          <w:szCs w:val="24"/>
        </w:rPr>
      </w:pPr>
      <w:r w:rsidRPr="003C496E">
        <w:rPr>
          <w:rFonts w:ascii="Times New Roman" w:hAnsi="Times New Roman" w:cs="Times New Roman"/>
          <w:sz w:val="24"/>
          <w:szCs w:val="24"/>
        </w:rPr>
        <w:t xml:space="preserve">How can women take more active </w:t>
      </w:r>
      <w:r w:rsidR="00CF0EC6" w:rsidRPr="003C496E">
        <w:rPr>
          <w:rFonts w:ascii="Times New Roman" w:hAnsi="Times New Roman" w:cs="Times New Roman"/>
          <w:sz w:val="24"/>
          <w:szCs w:val="24"/>
        </w:rPr>
        <w:t>roles in</w:t>
      </w:r>
      <w:r w:rsidRPr="003C496E">
        <w:rPr>
          <w:rFonts w:ascii="Times New Roman" w:hAnsi="Times New Roman" w:cs="Times New Roman"/>
          <w:sz w:val="24"/>
          <w:szCs w:val="24"/>
        </w:rPr>
        <w:t xml:space="preserve"> environmental </w:t>
      </w:r>
      <w:r w:rsidR="00CF0EC6" w:rsidRPr="003C496E">
        <w:rPr>
          <w:rFonts w:ascii="Times New Roman" w:hAnsi="Times New Roman" w:cs="Times New Roman"/>
          <w:sz w:val="24"/>
          <w:szCs w:val="24"/>
        </w:rPr>
        <w:t>conservation</w:t>
      </w:r>
      <w:r w:rsidRPr="003C496E">
        <w:rPr>
          <w:rFonts w:ascii="Times New Roman" w:hAnsi="Times New Roman" w:cs="Times New Roman"/>
          <w:sz w:val="24"/>
          <w:szCs w:val="24"/>
        </w:rPr>
        <w:t>?</w:t>
      </w:r>
    </w:p>
    <w:p w:rsidR="00576E69" w:rsidRDefault="000C6352" w:rsidP="00576E69">
      <w:pPr>
        <w:rPr>
          <w:rFonts w:ascii="Times New Roman" w:hAnsi="Times New Roman" w:cs="Times New Roman"/>
          <w:sz w:val="24"/>
          <w:szCs w:val="24"/>
        </w:rPr>
      </w:pPr>
      <w:r w:rsidRPr="003C496E">
        <w:rPr>
          <w:rFonts w:ascii="Times New Roman" w:hAnsi="Times New Roman" w:cs="Times New Roman"/>
          <w:sz w:val="24"/>
          <w:szCs w:val="24"/>
        </w:rPr>
        <w:t xml:space="preserve">Koohi et al., (2014) found that since women are the </w:t>
      </w:r>
      <w:r w:rsidR="00CF0EC6" w:rsidRPr="003C496E">
        <w:rPr>
          <w:rFonts w:ascii="Times New Roman" w:hAnsi="Times New Roman" w:cs="Times New Roman"/>
          <w:sz w:val="24"/>
          <w:szCs w:val="24"/>
        </w:rPr>
        <w:t>fundamental</w:t>
      </w:r>
      <w:r w:rsidRPr="003C496E">
        <w:rPr>
          <w:rFonts w:ascii="Times New Roman" w:hAnsi="Times New Roman" w:cs="Times New Roman"/>
          <w:sz w:val="24"/>
          <w:szCs w:val="24"/>
        </w:rPr>
        <w:t xml:space="preserve"> cause of transmission of the culture in the environment through generations, they have a role </w:t>
      </w:r>
      <w:r w:rsidR="00CF0EC6" w:rsidRPr="003C496E">
        <w:rPr>
          <w:rFonts w:ascii="Times New Roman" w:hAnsi="Times New Roman" w:cs="Times New Roman"/>
          <w:sz w:val="24"/>
          <w:szCs w:val="24"/>
        </w:rPr>
        <w:t>to shape</w:t>
      </w:r>
      <w:r w:rsidRPr="003C496E">
        <w:rPr>
          <w:rFonts w:ascii="Times New Roman" w:hAnsi="Times New Roman" w:cs="Times New Roman"/>
          <w:sz w:val="24"/>
          <w:szCs w:val="24"/>
        </w:rPr>
        <w:t xml:space="preserve"> the culture towards environ</w:t>
      </w:r>
      <w:r w:rsidR="00CF0EC6" w:rsidRPr="003C496E">
        <w:rPr>
          <w:rFonts w:ascii="Times New Roman" w:hAnsi="Times New Roman" w:cs="Times New Roman"/>
          <w:sz w:val="24"/>
          <w:szCs w:val="24"/>
        </w:rPr>
        <w:t>me</w:t>
      </w:r>
      <w:r w:rsidRPr="003C496E">
        <w:rPr>
          <w:rFonts w:ascii="Times New Roman" w:hAnsi="Times New Roman" w:cs="Times New Roman"/>
          <w:sz w:val="24"/>
          <w:szCs w:val="24"/>
        </w:rPr>
        <w:t xml:space="preserve">ntal </w:t>
      </w:r>
      <w:r w:rsidR="00CF0EC6" w:rsidRPr="003C496E">
        <w:rPr>
          <w:rFonts w:ascii="Times New Roman" w:hAnsi="Times New Roman" w:cs="Times New Roman"/>
          <w:sz w:val="24"/>
          <w:szCs w:val="24"/>
        </w:rPr>
        <w:t>conservation</w:t>
      </w:r>
      <w:r w:rsidRPr="003C496E">
        <w:rPr>
          <w:rFonts w:ascii="Times New Roman" w:hAnsi="Times New Roman" w:cs="Times New Roman"/>
          <w:sz w:val="24"/>
          <w:szCs w:val="24"/>
        </w:rPr>
        <w:t>. The researchers argued that women have a critical</w:t>
      </w:r>
      <w:r w:rsidR="00CF0EC6" w:rsidRPr="003C496E">
        <w:rPr>
          <w:rFonts w:ascii="Times New Roman" w:hAnsi="Times New Roman" w:cs="Times New Roman"/>
          <w:sz w:val="24"/>
          <w:szCs w:val="24"/>
        </w:rPr>
        <w:t xml:space="preserve"> role</w:t>
      </w:r>
      <w:r w:rsidRPr="003C496E">
        <w:rPr>
          <w:rFonts w:ascii="Times New Roman" w:hAnsi="Times New Roman" w:cs="Times New Roman"/>
          <w:sz w:val="24"/>
          <w:szCs w:val="24"/>
        </w:rPr>
        <w:t xml:space="preserve"> to play in </w:t>
      </w:r>
      <w:r w:rsidR="00CF0EC6" w:rsidRPr="003C496E">
        <w:rPr>
          <w:rFonts w:ascii="Times New Roman" w:hAnsi="Times New Roman" w:cs="Times New Roman"/>
          <w:sz w:val="24"/>
          <w:szCs w:val="24"/>
        </w:rPr>
        <w:t>sustainable</w:t>
      </w:r>
      <w:r w:rsidRPr="003C496E">
        <w:rPr>
          <w:rFonts w:ascii="Times New Roman" w:hAnsi="Times New Roman" w:cs="Times New Roman"/>
          <w:sz w:val="24"/>
          <w:szCs w:val="24"/>
        </w:rPr>
        <w:t xml:space="preserve"> development </w:t>
      </w:r>
      <w:r w:rsidR="00CF0EC6" w:rsidRPr="003C496E">
        <w:rPr>
          <w:rFonts w:ascii="Times New Roman" w:hAnsi="Times New Roman" w:cs="Times New Roman"/>
          <w:sz w:val="24"/>
          <w:szCs w:val="24"/>
        </w:rPr>
        <w:t>and</w:t>
      </w:r>
      <w:r w:rsidRPr="003C496E">
        <w:rPr>
          <w:rFonts w:ascii="Times New Roman" w:hAnsi="Times New Roman" w:cs="Times New Roman"/>
          <w:sz w:val="24"/>
          <w:szCs w:val="24"/>
        </w:rPr>
        <w:t xml:space="preserve"> </w:t>
      </w:r>
      <w:r w:rsidR="00CF0EC6" w:rsidRPr="003C496E">
        <w:rPr>
          <w:rFonts w:ascii="Times New Roman" w:hAnsi="Times New Roman" w:cs="Times New Roman"/>
          <w:sz w:val="24"/>
          <w:szCs w:val="24"/>
        </w:rPr>
        <w:t>reversing</w:t>
      </w:r>
      <w:r w:rsidRPr="003C496E">
        <w:rPr>
          <w:rFonts w:ascii="Times New Roman" w:hAnsi="Times New Roman" w:cs="Times New Roman"/>
          <w:sz w:val="24"/>
          <w:szCs w:val="24"/>
        </w:rPr>
        <w:t xml:space="preserve"> global warming</w:t>
      </w:r>
      <w:r w:rsidR="00CF0EC6" w:rsidRPr="003C496E">
        <w:rPr>
          <w:rFonts w:ascii="Times New Roman" w:hAnsi="Times New Roman" w:cs="Times New Roman"/>
          <w:sz w:val="24"/>
          <w:szCs w:val="24"/>
        </w:rPr>
        <w:t xml:space="preserve"> effects </w:t>
      </w:r>
      <w:r w:rsidRPr="003C496E">
        <w:rPr>
          <w:rFonts w:ascii="Times New Roman" w:hAnsi="Times New Roman" w:cs="Times New Roman"/>
          <w:sz w:val="24"/>
          <w:szCs w:val="24"/>
        </w:rPr>
        <w:t xml:space="preserve">through diverse initiatives. For </w:t>
      </w:r>
      <w:r w:rsidR="00CF0EC6" w:rsidRPr="003C496E">
        <w:rPr>
          <w:rFonts w:ascii="Times New Roman" w:hAnsi="Times New Roman" w:cs="Times New Roman"/>
          <w:sz w:val="24"/>
          <w:szCs w:val="24"/>
        </w:rPr>
        <w:t>instance</w:t>
      </w:r>
      <w:r w:rsidRPr="003C496E">
        <w:rPr>
          <w:rFonts w:ascii="Times New Roman" w:hAnsi="Times New Roman" w:cs="Times New Roman"/>
          <w:sz w:val="24"/>
          <w:szCs w:val="24"/>
        </w:rPr>
        <w:t xml:space="preserve">, at the domestic </w:t>
      </w:r>
      <w:r w:rsidR="00CF0EC6" w:rsidRPr="003C496E">
        <w:rPr>
          <w:rFonts w:ascii="Times New Roman" w:hAnsi="Times New Roman" w:cs="Times New Roman"/>
          <w:sz w:val="24"/>
          <w:szCs w:val="24"/>
        </w:rPr>
        <w:t>level, women</w:t>
      </w:r>
      <w:r w:rsidRPr="003C496E">
        <w:rPr>
          <w:rFonts w:ascii="Times New Roman" w:hAnsi="Times New Roman" w:cs="Times New Roman"/>
          <w:sz w:val="24"/>
          <w:szCs w:val="24"/>
        </w:rPr>
        <w:t xml:space="preserve"> teach the young </w:t>
      </w:r>
      <w:r w:rsidR="00CF0EC6" w:rsidRPr="003C496E">
        <w:rPr>
          <w:rFonts w:ascii="Times New Roman" w:hAnsi="Times New Roman" w:cs="Times New Roman"/>
          <w:sz w:val="24"/>
          <w:szCs w:val="24"/>
        </w:rPr>
        <w:t>ones</w:t>
      </w:r>
      <w:r w:rsidRPr="003C496E">
        <w:rPr>
          <w:rFonts w:ascii="Times New Roman" w:hAnsi="Times New Roman" w:cs="Times New Roman"/>
          <w:sz w:val="24"/>
          <w:szCs w:val="24"/>
        </w:rPr>
        <w:t xml:space="preserve"> about </w:t>
      </w:r>
      <w:r w:rsidRPr="003C496E">
        <w:rPr>
          <w:rFonts w:ascii="Times New Roman" w:hAnsi="Times New Roman" w:cs="Times New Roman"/>
          <w:sz w:val="24"/>
          <w:szCs w:val="24"/>
        </w:rPr>
        <w:t>environmental protection</w:t>
      </w:r>
      <w:r w:rsidR="00CF0EC6" w:rsidRPr="003C496E">
        <w:rPr>
          <w:rFonts w:ascii="Times New Roman" w:hAnsi="Times New Roman" w:cs="Times New Roman"/>
          <w:sz w:val="24"/>
          <w:szCs w:val="24"/>
        </w:rPr>
        <w:t xml:space="preserve"> and how to conserve the environment. Their study helped identify the role of women in the culture of environmental conservation. </w:t>
      </w:r>
    </w:p>
    <w:p w:rsidR="003C496E" w:rsidRPr="003C496E" w:rsidRDefault="003C496E" w:rsidP="00576E69">
      <w:pPr>
        <w:rPr>
          <w:rFonts w:ascii="Times New Roman" w:hAnsi="Times New Roman" w:cs="Times New Roman"/>
          <w:sz w:val="24"/>
          <w:szCs w:val="24"/>
        </w:rPr>
      </w:pPr>
    </w:p>
    <w:p w:rsidR="00BF4837" w:rsidRPr="003C496E" w:rsidRDefault="00653ABA" w:rsidP="00A907C1">
      <w:pPr>
        <w:jc w:val="center"/>
        <w:rPr>
          <w:rFonts w:ascii="Times New Roman" w:hAnsi="Times New Roman" w:cs="Times New Roman"/>
          <w:b/>
          <w:sz w:val="24"/>
          <w:szCs w:val="24"/>
        </w:rPr>
      </w:pPr>
      <w:r w:rsidRPr="003C496E">
        <w:rPr>
          <w:rFonts w:ascii="Times New Roman" w:hAnsi="Times New Roman" w:cs="Times New Roman"/>
          <w:b/>
          <w:sz w:val="24"/>
          <w:szCs w:val="24"/>
        </w:rPr>
        <w:lastRenderedPageBreak/>
        <w:t>Take-away Message:</w:t>
      </w:r>
    </w:p>
    <w:p w:rsidR="00653ABA" w:rsidRPr="003C496E" w:rsidRDefault="00A907C1" w:rsidP="00576E69">
      <w:pPr>
        <w:rPr>
          <w:rFonts w:ascii="Times New Roman" w:hAnsi="Times New Roman" w:cs="Times New Roman"/>
          <w:sz w:val="24"/>
          <w:szCs w:val="24"/>
        </w:rPr>
      </w:pPr>
      <w:r w:rsidRPr="003C496E">
        <w:rPr>
          <w:rFonts w:ascii="Times New Roman" w:hAnsi="Times New Roman" w:cs="Times New Roman"/>
          <w:sz w:val="24"/>
          <w:szCs w:val="24"/>
        </w:rPr>
        <w:t>Men and women are both beneficiaries of the resources which the planet accords to support their well-being. A feminist perspective to environmental conservation is vital to identify and support ways in which women can take a more active role in conserving the environment. It is clear that women experience the effects of climate change, even far more than men. Besides, contrary to public opinion, women are far more informed and knowledgeable on climate change effects than men. With respect to these insights it is essential to identify the role of women in conserving the environment.</w:t>
      </w: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A907C1" w:rsidRPr="003C496E" w:rsidRDefault="00A907C1" w:rsidP="00576E69">
      <w:pPr>
        <w:rPr>
          <w:rFonts w:ascii="Times New Roman" w:hAnsi="Times New Roman" w:cs="Times New Roman"/>
          <w:sz w:val="24"/>
          <w:szCs w:val="24"/>
        </w:rPr>
      </w:pPr>
    </w:p>
    <w:p w:rsidR="003C496E" w:rsidRDefault="003C496E" w:rsidP="00CF0EC6">
      <w:pPr>
        <w:jc w:val="center"/>
        <w:rPr>
          <w:rFonts w:ascii="Times New Roman" w:hAnsi="Times New Roman" w:cs="Times New Roman"/>
          <w:b/>
          <w:sz w:val="24"/>
          <w:szCs w:val="24"/>
        </w:rPr>
      </w:pPr>
    </w:p>
    <w:p w:rsidR="00576E69" w:rsidRPr="003C496E" w:rsidRDefault="00576E69" w:rsidP="00CF0EC6">
      <w:pPr>
        <w:jc w:val="center"/>
        <w:rPr>
          <w:rFonts w:ascii="Times New Roman" w:hAnsi="Times New Roman" w:cs="Times New Roman"/>
          <w:b/>
          <w:sz w:val="24"/>
          <w:szCs w:val="24"/>
        </w:rPr>
      </w:pPr>
      <w:bookmarkStart w:id="0" w:name="_GoBack"/>
      <w:bookmarkEnd w:id="0"/>
      <w:r w:rsidRPr="003C496E">
        <w:rPr>
          <w:rFonts w:ascii="Times New Roman" w:hAnsi="Times New Roman" w:cs="Times New Roman"/>
          <w:b/>
          <w:sz w:val="24"/>
          <w:szCs w:val="24"/>
        </w:rPr>
        <w:lastRenderedPageBreak/>
        <w:t>References</w:t>
      </w:r>
    </w:p>
    <w:p w:rsidR="00650DF6" w:rsidRPr="003C496E" w:rsidRDefault="00650DF6" w:rsidP="00CF0EC6">
      <w:pPr>
        <w:spacing w:after="0" w:line="240" w:lineRule="auto"/>
        <w:ind w:left="720" w:hanging="720"/>
        <w:rPr>
          <w:rFonts w:ascii="Times New Roman" w:hAnsi="Times New Roman" w:cs="Times New Roman"/>
          <w:sz w:val="24"/>
          <w:szCs w:val="24"/>
        </w:rPr>
      </w:pPr>
      <w:r w:rsidRPr="003C496E">
        <w:rPr>
          <w:rFonts w:ascii="Times New Roman" w:hAnsi="Times New Roman" w:cs="Times New Roman"/>
          <w:sz w:val="24"/>
          <w:szCs w:val="24"/>
        </w:rPr>
        <w:t>K</w:t>
      </w:r>
      <w:r w:rsidRPr="003C496E">
        <w:rPr>
          <w:rFonts w:ascii="Times New Roman" w:hAnsi="Times New Roman" w:cs="Times New Roman"/>
          <w:sz w:val="24"/>
          <w:szCs w:val="24"/>
        </w:rPr>
        <w:t>oohi</w:t>
      </w:r>
      <w:r w:rsidRPr="003C496E">
        <w:rPr>
          <w:rFonts w:ascii="Times New Roman" w:hAnsi="Times New Roman" w:cs="Times New Roman"/>
          <w:sz w:val="24"/>
          <w:szCs w:val="24"/>
        </w:rPr>
        <w:t xml:space="preserve">, E., </w:t>
      </w:r>
      <w:r w:rsidRPr="003C496E">
        <w:rPr>
          <w:rFonts w:ascii="Times New Roman" w:hAnsi="Times New Roman" w:cs="Times New Roman"/>
          <w:sz w:val="24"/>
          <w:szCs w:val="24"/>
        </w:rPr>
        <w:t>Mohammad</w:t>
      </w:r>
      <w:r w:rsidR="00CF0EC6" w:rsidRPr="003C496E">
        <w:rPr>
          <w:rFonts w:ascii="Times New Roman" w:hAnsi="Times New Roman" w:cs="Times New Roman"/>
          <w:sz w:val="24"/>
          <w:szCs w:val="24"/>
        </w:rPr>
        <w:t>, S</w:t>
      </w:r>
      <w:r w:rsidRPr="003C496E">
        <w:rPr>
          <w:rFonts w:ascii="Times New Roman" w:hAnsi="Times New Roman" w:cs="Times New Roman"/>
          <w:sz w:val="24"/>
          <w:szCs w:val="24"/>
        </w:rPr>
        <w:t>., Koohi, E.</w:t>
      </w:r>
      <w:r w:rsidR="00CF0EC6" w:rsidRPr="003C496E">
        <w:rPr>
          <w:rFonts w:ascii="Times New Roman" w:hAnsi="Times New Roman" w:cs="Times New Roman"/>
          <w:sz w:val="24"/>
          <w:szCs w:val="24"/>
        </w:rPr>
        <w:t>, Meiboudi</w:t>
      </w:r>
      <w:r w:rsidRPr="003C496E">
        <w:rPr>
          <w:rFonts w:ascii="Times New Roman" w:hAnsi="Times New Roman" w:cs="Times New Roman"/>
          <w:sz w:val="24"/>
          <w:szCs w:val="24"/>
        </w:rPr>
        <w:t xml:space="preserve">, </w:t>
      </w:r>
      <w:r w:rsidRPr="003C496E">
        <w:rPr>
          <w:rFonts w:ascii="Times New Roman" w:hAnsi="Times New Roman" w:cs="Times New Roman"/>
          <w:sz w:val="24"/>
          <w:szCs w:val="24"/>
        </w:rPr>
        <w:t>H.  (</w:t>
      </w:r>
      <w:r w:rsidRPr="003C496E">
        <w:rPr>
          <w:rFonts w:ascii="Times New Roman" w:hAnsi="Times New Roman" w:cs="Times New Roman"/>
          <w:sz w:val="24"/>
          <w:szCs w:val="24"/>
        </w:rPr>
        <w:t>2014</w:t>
      </w:r>
      <w:r w:rsidRPr="003C496E">
        <w:rPr>
          <w:rFonts w:ascii="Times New Roman" w:hAnsi="Times New Roman" w:cs="Times New Roman"/>
          <w:sz w:val="24"/>
          <w:szCs w:val="24"/>
        </w:rPr>
        <w:t>)</w:t>
      </w:r>
      <w:r w:rsidRPr="003C496E">
        <w:rPr>
          <w:rFonts w:ascii="Times New Roman" w:hAnsi="Times New Roman" w:cs="Times New Roman"/>
          <w:sz w:val="24"/>
          <w:szCs w:val="24"/>
        </w:rPr>
        <w:t xml:space="preserve">. </w:t>
      </w:r>
      <w:r w:rsidRPr="003C496E">
        <w:rPr>
          <w:rFonts w:ascii="Times New Roman" w:hAnsi="Times New Roman" w:cs="Times New Roman"/>
          <w:bCs/>
          <w:sz w:val="24"/>
          <w:szCs w:val="24"/>
        </w:rPr>
        <w:t xml:space="preserve">Women's participation in environmental management and development Promotion Culture. </w:t>
      </w:r>
      <w:r w:rsidRPr="003C496E">
        <w:rPr>
          <w:rFonts w:ascii="Times New Roman" w:hAnsi="Times New Roman" w:cs="Times New Roman"/>
          <w:sz w:val="24"/>
          <w:szCs w:val="24"/>
        </w:rPr>
        <w:t>International Journal of Resistive Economics</w:t>
      </w:r>
      <w:r w:rsidRPr="003C496E">
        <w:rPr>
          <w:rFonts w:ascii="Times New Roman" w:hAnsi="Times New Roman" w:cs="Times New Roman"/>
          <w:sz w:val="24"/>
          <w:szCs w:val="24"/>
        </w:rPr>
        <w:t xml:space="preserve">, Toroudshomal Research-Industrial Company, </w:t>
      </w:r>
      <w:r w:rsidRPr="003C496E">
        <w:rPr>
          <w:rFonts w:ascii="Times New Roman" w:hAnsi="Times New Roman" w:cs="Times New Roman"/>
          <w:sz w:val="24"/>
          <w:szCs w:val="24"/>
        </w:rPr>
        <w:t>2</w:t>
      </w:r>
      <w:r w:rsidRPr="003C496E">
        <w:rPr>
          <w:rFonts w:ascii="Times New Roman" w:hAnsi="Times New Roman" w:cs="Times New Roman"/>
          <w:sz w:val="24"/>
          <w:szCs w:val="24"/>
        </w:rPr>
        <w:t xml:space="preserve">(2), </w:t>
      </w:r>
      <w:r w:rsidRPr="003C496E">
        <w:rPr>
          <w:rFonts w:ascii="Times New Roman" w:hAnsi="Times New Roman" w:cs="Times New Roman"/>
          <w:sz w:val="24"/>
          <w:szCs w:val="24"/>
        </w:rPr>
        <w:t>49-61</w:t>
      </w:r>
    </w:p>
    <w:p w:rsidR="00576E69" w:rsidRPr="003C496E" w:rsidRDefault="00576E69" w:rsidP="00CF0EC6">
      <w:pPr>
        <w:spacing w:after="0" w:line="240" w:lineRule="auto"/>
        <w:ind w:left="720" w:hanging="720"/>
        <w:rPr>
          <w:rFonts w:ascii="Times New Roman" w:hAnsi="Times New Roman" w:cs="Times New Roman"/>
          <w:sz w:val="24"/>
          <w:szCs w:val="24"/>
        </w:rPr>
      </w:pPr>
      <w:r w:rsidRPr="003C496E">
        <w:rPr>
          <w:rFonts w:ascii="Times New Roman" w:hAnsi="Times New Roman" w:cs="Times New Roman"/>
          <w:sz w:val="24"/>
          <w:szCs w:val="24"/>
        </w:rPr>
        <w:t xml:space="preserve">McCright, A.M. </w:t>
      </w:r>
      <w:r w:rsidR="00E51D5F" w:rsidRPr="003C496E">
        <w:rPr>
          <w:rFonts w:ascii="Times New Roman" w:hAnsi="Times New Roman" w:cs="Times New Roman"/>
          <w:sz w:val="24"/>
          <w:szCs w:val="24"/>
        </w:rPr>
        <w:t xml:space="preserve">(2010). </w:t>
      </w:r>
      <w:r w:rsidRPr="003C496E">
        <w:rPr>
          <w:rFonts w:ascii="Times New Roman" w:hAnsi="Times New Roman" w:cs="Times New Roman"/>
          <w:sz w:val="24"/>
          <w:szCs w:val="24"/>
        </w:rPr>
        <w:t xml:space="preserve">The effects of gender on climate change knowledge and concern in the American public. </w:t>
      </w:r>
      <w:r w:rsidRPr="003C496E">
        <w:rPr>
          <w:rFonts w:ascii="Times New Roman" w:hAnsi="Times New Roman" w:cs="Times New Roman"/>
          <w:i/>
          <w:iCs/>
          <w:sz w:val="24"/>
          <w:szCs w:val="24"/>
        </w:rPr>
        <w:t>Popul Environ</w:t>
      </w:r>
      <w:r w:rsidRPr="003C496E">
        <w:rPr>
          <w:rFonts w:ascii="Times New Roman" w:hAnsi="Times New Roman" w:cs="Times New Roman"/>
          <w:sz w:val="24"/>
          <w:szCs w:val="24"/>
        </w:rPr>
        <w:t xml:space="preserve"> </w:t>
      </w:r>
      <w:r w:rsidRPr="003C496E">
        <w:rPr>
          <w:rFonts w:ascii="Times New Roman" w:hAnsi="Times New Roman" w:cs="Times New Roman"/>
          <w:bCs/>
          <w:sz w:val="24"/>
          <w:szCs w:val="24"/>
        </w:rPr>
        <w:t>32</w:t>
      </w:r>
      <w:r w:rsidRPr="003C496E">
        <w:rPr>
          <w:rFonts w:ascii="Times New Roman" w:hAnsi="Times New Roman" w:cs="Times New Roman"/>
          <w:b/>
          <w:bCs/>
          <w:sz w:val="24"/>
          <w:szCs w:val="24"/>
        </w:rPr>
        <w:t xml:space="preserve">, </w:t>
      </w:r>
      <w:r w:rsidR="00E51D5F" w:rsidRPr="003C496E">
        <w:rPr>
          <w:rFonts w:ascii="Times New Roman" w:hAnsi="Times New Roman" w:cs="Times New Roman"/>
          <w:sz w:val="24"/>
          <w:szCs w:val="24"/>
        </w:rPr>
        <w:t xml:space="preserve">66–87 Doi: </w:t>
      </w:r>
      <w:r w:rsidRPr="003C496E">
        <w:rPr>
          <w:rFonts w:ascii="Times New Roman" w:hAnsi="Times New Roman" w:cs="Times New Roman"/>
          <w:sz w:val="24"/>
          <w:szCs w:val="24"/>
        </w:rPr>
        <w:t>10.1007/s11111-010-0113-1</w:t>
      </w:r>
    </w:p>
    <w:p w:rsidR="00E00D34" w:rsidRPr="003C496E" w:rsidRDefault="00E00D34" w:rsidP="00CF0EC6">
      <w:pPr>
        <w:spacing w:after="0" w:line="240" w:lineRule="auto"/>
        <w:ind w:left="720" w:hanging="720"/>
        <w:rPr>
          <w:rFonts w:ascii="Times New Roman" w:hAnsi="Times New Roman" w:cs="Times New Roman"/>
          <w:sz w:val="24"/>
          <w:szCs w:val="24"/>
        </w:rPr>
      </w:pPr>
      <w:r w:rsidRPr="003C496E">
        <w:rPr>
          <w:rFonts w:ascii="Times New Roman" w:hAnsi="Times New Roman" w:cs="Times New Roman"/>
          <w:sz w:val="24"/>
          <w:szCs w:val="24"/>
        </w:rPr>
        <w:t xml:space="preserve">Montt, G. (2018). </w:t>
      </w:r>
      <w:r w:rsidRPr="003C496E">
        <w:rPr>
          <w:rFonts w:ascii="Times New Roman" w:hAnsi="Times New Roman" w:cs="Times New Roman"/>
          <w:sz w:val="24"/>
          <w:szCs w:val="24"/>
        </w:rPr>
        <w:t>Too polluted to work? The gendered</w:t>
      </w:r>
      <w:r w:rsidRPr="003C496E">
        <w:rPr>
          <w:rFonts w:ascii="Times New Roman" w:hAnsi="Times New Roman" w:cs="Times New Roman"/>
          <w:sz w:val="24"/>
          <w:szCs w:val="24"/>
        </w:rPr>
        <w:t xml:space="preserve"> </w:t>
      </w:r>
      <w:r w:rsidRPr="003C496E">
        <w:rPr>
          <w:rFonts w:ascii="Times New Roman" w:hAnsi="Times New Roman" w:cs="Times New Roman"/>
          <w:sz w:val="24"/>
          <w:szCs w:val="24"/>
        </w:rPr>
        <w:t>correlates of air pollution on hours worked</w:t>
      </w:r>
      <w:r w:rsidRPr="003C496E">
        <w:rPr>
          <w:rFonts w:ascii="Times New Roman" w:hAnsi="Times New Roman" w:cs="Times New Roman"/>
          <w:sz w:val="24"/>
          <w:szCs w:val="24"/>
        </w:rPr>
        <w:t xml:space="preserve">. </w:t>
      </w:r>
      <w:r w:rsidRPr="003C496E">
        <w:rPr>
          <w:rFonts w:ascii="Times New Roman" w:hAnsi="Times New Roman" w:cs="Times New Roman"/>
          <w:sz w:val="24"/>
          <w:szCs w:val="24"/>
        </w:rPr>
        <w:t>IZA Journal of Labor Economics</w:t>
      </w:r>
      <w:r w:rsidRPr="003C496E">
        <w:rPr>
          <w:rFonts w:ascii="Times New Roman" w:hAnsi="Times New Roman" w:cs="Times New Roman"/>
          <w:sz w:val="24"/>
          <w:szCs w:val="24"/>
        </w:rPr>
        <w:t xml:space="preserve">, </w:t>
      </w:r>
      <w:r w:rsidRPr="003C496E">
        <w:rPr>
          <w:rFonts w:ascii="Times New Roman" w:hAnsi="Times New Roman" w:cs="Times New Roman"/>
          <w:sz w:val="24"/>
          <w:szCs w:val="24"/>
        </w:rPr>
        <w:t>7:7</w:t>
      </w:r>
      <w:r w:rsidRPr="003C496E">
        <w:rPr>
          <w:rFonts w:ascii="Times New Roman" w:hAnsi="Times New Roman" w:cs="Times New Roman"/>
          <w:sz w:val="24"/>
          <w:szCs w:val="24"/>
        </w:rPr>
        <w:t>, 1-18 Doi: 1</w:t>
      </w:r>
      <w:r w:rsidRPr="003C496E">
        <w:rPr>
          <w:rFonts w:ascii="Times New Roman" w:hAnsi="Times New Roman" w:cs="Times New Roman"/>
          <w:sz w:val="24"/>
          <w:szCs w:val="24"/>
        </w:rPr>
        <w:t>0.1186/s40172-018-0067-6</w:t>
      </w:r>
    </w:p>
    <w:sectPr w:rsidR="00E00D34" w:rsidRPr="003C49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AA493B"/>
    <w:multiLevelType w:val="hybridMultilevel"/>
    <w:tmpl w:val="3C0ADE4A"/>
    <w:lvl w:ilvl="0" w:tplc="266EA4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E69"/>
    <w:rsid w:val="000C6352"/>
    <w:rsid w:val="00170456"/>
    <w:rsid w:val="003C496E"/>
    <w:rsid w:val="00576E69"/>
    <w:rsid w:val="00650DF6"/>
    <w:rsid w:val="00653ABA"/>
    <w:rsid w:val="00A907C1"/>
    <w:rsid w:val="00BF4837"/>
    <w:rsid w:val="00CB5E67"/>
    <w:rsid w:val="00CF0EC6"/>
    <w:rsid w:val="00E00D34"/>
    <w:rsid w:val="00E51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AD613D-177F-4223-A46F-0B3DCA5B4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E69"/>
    <w:pPr>
      <w:ind w:left="720"/>
      <w:contextualSpacing/>
    </w:pPr>
  </w:style>
  <w:style w:type="character" w:styleId="Hyperlink">
    <w:name w:val="Hyperlink"/>
    <w:basedOn w:val="DefaultParagraphFont"/>
    <w:uiPriority w:val="99"/>
    <w:semiHidden/>
    <w:unhideWhenUsed/>
    <w:rsid w:val="00650D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2020-12-14T11:05:00Z</dcterms:created>
  <dcterms:modified xsi:type="dcterms:W3CDTF">2020-12-14T12:53:00Z</dcterms:modified>
</cp:coreProperties>
</file>